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F90BA" w14:textId="5983ED9A" w:rsidR="005D7403" w:rsidRPr="005D7403" w:rsidRDefault="005D7403" w:rsidP="005D7403">
      <w:pPr>
        <w:rPr>
          <w:b/>
          <w:bCs/>
          <w:sz w:val="32"/>
          <w:szCs w:val="32"/>
        </w:rPr>
      </w:pPr>
      <w:r w:rsidRPr="005D7403">
        <w:rPr>
          <w:b/>
          <w:bCs/>
          <w:color w:val="4472C4" w:themeColor="accent1"/>
          <w:sz w:val="32"/>
          <w:szCs w:val="32"/>
        </w:rPr>
        <w:t>Resolutions</w:t>
      </w:r>
      <w:r w:rsidRPr="005D7403">
        <w:rPr>
          <w:b/>
          <w:bCs/>
          <w:sz w:val="32"/>
          <w:szCs w:val="32"/>
        </w:rPr>
        <w:t xml:space="preserve"> </w:t>
      </w:r>
    </w:p>
    <w:p w14:paraId="6B33C83E" w14:textId="47105B8D" w:rsidR="00B86131" w:rsidRDefault="005D7403" w:rsidP="005D7403">
      <w:r>
        <w:t>Resolutions are created each year by members of the NCCW and adopted by the voting members of the General Assembly during the annual NCCW Convention.  The projects our DCCW members work on are often based on the NCCW Resolutions. You can find those Resolutions by clicking here</w:t>
      </w:r>
      <w:r>
        <w:t xml:space="preserve"> </w:t>
      </w:r>
      <w:hyperlink r:id="rId4" w:history="1">
        <w:r w:rsidRPr="00CB4C3A">
          <w:rPr>
            <w:rStyle w:val="Hyperlink"/>
          </w:rPr>
          <w:t>www.nccw.org</w:t>
        </w:r>
      </w:hyperlink>
    </w:p>
    <w:p w14:paraId="22961D3C" w14:textId="77777777" w:rsidR="005D7403" w:rsidRDefault="005D7403" w:rsidP="005D7403"/>
    <w:sectPr w:rsidR="005D74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03"/>
    <w:rsid w:val="005D7403"/>
    <w:rsid w:val="00B86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FBF90"/>
  <w15:chartTrackingRefBased/>
  <w15:docId w15:val="{27661F66-3500-4BA7-9CB3-201A40CEA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7403"/>
    <w:rPr>
      <w:color w:val="0563C1" w:themeColor="hyperlink"/>
      <w:u w:val="single"/>
    </w:rPr>
  </w:style>
  <w:style w:type="character" w:styleId="UnresolvedMention">
    <w:name w:val="Unresolved Mention"/>
    <w:basedOn w:val="DefaultParagraphFont"/>
    <w:uiPriority w:val="99"/>
    <w:semiHidden/>
    <w:unhideWhenUsed/>
    <w:rsid w:val="005D74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ccw.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Words>
  <Characters>289</Characters>
  <Application>Microsoft Office Word</Application>
  <DocSecurity>0</DocSecurity>
  <Lines>2</Lines>
  <Paragraphs>1</Paragraphs>
  <ScaleCrop>false</ScaleCrop>
  <Company/>
  <LinksUpToDate>false</LinksUpToDate>
  <CharactersWithSpaces>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South</dc:creator>
  <cp:keywords/>
  <dc:description/>
  <cp:lastModifiedBy>beverly South</cp:lastModifiedBy>
  <cp:revision>1</cp:revision>
  <dcterms:created xsi:type="dcterms:W3CDTF">2024-01-26T17:04:00Z</dcterms:created>
  <dcterms:modified xsi:type="dcterms:W3CDTF">2024-01-26T17:05:00Z</dcterms:modified>
</cp:coreProperties>
</file>